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FA7" w:rsidRPr="0046287B" w:rsidRDefault="00267D2E" w:rsidP="0046287B">
      <w:pPr>
        <w:spacing w:line="480" w:lineRule="auto"/>
        <w:jc w:val="both"/>
        <w:rPr>
          <w:rFonts w:ascii="Times New Roman" w:hAnsi="Times New Roman" w:cs="Times New Roman"/>
          <w:sz w:val="24"/>
          <w:szCs w:val="24"/>
        </w:rPr>
      </w:pPr>
      <w:r>
        <w:rPr>
          <w:rFonts w:ascii="Times New Roman" w:hAnsi="Times New Roman" w:cs="Times New Roman"/>
          <w:sz w:val="24"/>
          <w:szCs w:val="24"/>
        </w:rPr>
        <w:t>Second</w:t>
      </w:r>
      <w:r w:rsidR="00236A38" w:rsidRPr="0046287B">
        <w:rPr>
          <w:rFonts w:ascii="Times New Roman" w:hAnsi="Times New Roman" w:cs="Times New Roman"/>
          <w:sz w:val="24"/>
          <w:szCs w:val="24"/>
        </w:rPr>
        <w:t xml:space="preserve"> reader response: Read Kushner, p. 74-139 Perestroika</w:t>
      </w:r>
    </w:p>
    <w:p w:rsidR="00236A38" w:rsidRPr="0046287B" w:rsidRDefault="00236A38" w:rsidP="0046287B">
      <w:pPr>
        <w:spacing w:line="480" w:lineRule="auto"/>
        <w:jc w:val="both"/>
        <w:rPr>
          <w:rFonts w:ascii="Times New Roman" w:hAnsi="Times New Roman" w:cs="Times New Roman"/>
          <w:sz w:val="24"/>
          <w:szCs w:val="24"/>
        </w:rPr>
      </w:pPr>
      <w:r w:rsidRPr="0046287B">
        <w:rPr>
          <w:rFonts w:ascii="Times New Roman" w:hAnsi="Times New Roman" w:cs="Times New Roman"/>
          <w:sz w:val="24"/>
          <w:szCs w:val="24"/>
        </w:rPr>
        <w:t>Institutional Affiliation</w:t>
      </w:r>
    </w:p>
    <w:p w:rsidR="00236A38" w:rsidRPr="0046287B" w:rsidRDefault="00236A38" w:rsidP="0046287B">
      <w:pPr>
        <w:spacing w:line="480" w:lineRule="auto"/>
        <w:jc w:val="both"/>
        <w:rPr>
          <w:rFonts w:ascii="Times New Roman" w:hAnsi="Times New Roman" w:cs="Times New Roman"/>
          <w:sz w:val="24"/>
          <w:szCs w:val="24"/>
        </w:rPr>
      </w:pPr>
      <w:r w:rsidRPr="0046287B">
        <w:rPr>
          <w:rFonts w:ascii="Times New Roman" w:hAnsi="Times New Roman" w:cs="Times New Roman"/>
          <w:sz w:val="24"/>
          <w:szCs w:val="24"/>
        </w:rPr>
        <w:t>Name</w:t>
      </w:r>
    </w:p>
    <w:p w:rsidR="00236A38" w:rsidRPr="0046287B" w:rsidRDefault="00236A38" w:rsidP="0046287B">
      <w:pPr>
        <w:spacing w:line="480" w:lineRule="auto"/>
        <w:jc w:val="both"/>
        <w:rPr>
          <w:rFonts w:ascii="Times New Roman" w:hAnsi="Times New Roman" w:cs="Times New Roman"/>
          <w:sz w:val="24"/>
          <w:szCs w:val="24"/>
        </w:rPr>
      </w:pPr>
      <w:r w:rsidRPr="0046287B">
        <w:rPr>
          <w:rFonts w:ascii="Times New Roman" w:hAnsi="Times New Roman" w:cs="Times New Roman"/>
          <w:sz w:val="24"/>
          <w:szCs w:val="24"/>
        </w:rPr>
        <w:t>Date</w:t>
      </w:r>
    </w:p>
    <w:p w:rsidR="00236A38" w:rsidRPr="0046287B" w:rsidRDefault="00267D2E" w:rsidP="0046287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Second</w:t>
      </w:r>
      <w:bookmarkStart w:id="0" w:name="_GoBack"/>
      <w:bookmarkEnd w:id="0"/>
      <w:r w:rsidR="00236A38" w:rsidRPr="0046287B">
        <w:rPr>
          <w:rFonts w:ascii="Times New Roman" w:hAnsi="Times New Roman" w:cs="Times New Roman"/>
          <w:b/>
          <w:sz w:val="24"/>
          <w:szCs w:val="24"/>
        </w:rPr>
        <w:t xml:space="preserve"> reader response: Read Kushner, p. 74-139 Perestroika</w:t>
      </w:r>
    </w:p>
    <w:p w:rsidR="00452D91" w:rsidRPr="0046287B" w:rsidRDefault="002A1E50" w:rsidP="0046287B">
      <w:pPr>
        <w:spacing w:line="480" w:lineRule="auto"/>
        <w:jc w:val="both"/>
        <w:rPr>
          <w:rFonts w:ascii="Times New Roman" w:hAnsi="Times New Roman" w:cs="Times New Roman"/>
          <w:sz w:val="24"/>
          <w:szCs w:val="24"/>
        </w:rPr>
      </w:pPr>
      <w:r w:rsidRPr="0046287B">
        <w:rPr>
          <w:rFonts w:ascii="Times New Roman" w:hAnsi="Times New Roman" w:cs="Times New Roman"/>
          <w:sz w:val="24"/>
          <w:szCs w:val="24"/>
        </w:rPr>
        <w:t xml:space="preserve">From scene </w:t>
      </w:r>
      <w:r w:rsidR="00E33203" w:rsidRPr="0046287B">
        <w:rPr>
          <w:rFonts w:ascii="Times New Roman" w:hAnsi="Times New Roman" w:cs="Times New Roman"/>
          <w:sz w:val="24"/>
          <w:szCs w:val="24"/>
        </w:rPr>
        <w:t>eight of</w:t>
      </w:r>
      <w:r w:rsidRPr="0046287B">
        <w:rPr>
          <w:rFonts w:ascii="Times New Roman" w:hAnsi="Times New Roman" w:cs="Times New Roman"/>
          <w:sz w:val="24"/>
          <w:szCs w:val="24"/>
        </w:rPr>
        <w:t xml:space="preserve"> the story,</w:t>
      </w:r>
      <w:r w:rsidR="00E33203" w:rsidRPr="0046287B">
        <w:rPr>
          <w:rFonts w:ascii="Times New Roman" w:hAnsi="Times New Roman" w:cs="Times New Roman"/>
          <w:sz w:val="24"/>
          <w:szCs w:val="24"/>
        </w:rPr>
        <w:t xml:space="preserve"> I think </w:t>
      </w:r>
      <w:r w:rsidR="00E8204C" w:rsidRPr="0046287B">
        <w:rPr>
          <w:rFonts w:ascii="Times New Roman" w:hAnsi="Times New Roman" w:cs="Times New Roman"/>
          <w:sz w:val="24"/>
          <w:szCs w:val="24"/>
        </w:rPr>
        <w:t>that audience already know that Hannah’s son is gay yet she herself is not aware that the audience are aware of this. The real revelation of the whole scene to the audience is that</w:t>
      </w:r>
      <w:r w:rsidR="00D60625" w:rsidRPr="0046287B">
        <w:rPr>
          <w:rFonts w:ascii="Times New Roman" w:hAnsi="Times New Roman" w:cs="Times New Roman"/>
          <w:sz w:val="24"/>
          <w:szCs w:val="24"/>
        </w:rPr>
        <w:t xml:space="preserve">, though only through the watch, Joes has been cruising through within the park and that his inactivity or activity in that park remains ambivalent. </w:t>
      </w:r>
      <w:r w:rsidR="00452D91" w:rsidRPr="0046287B">
        <w:rPr>
          <w:rFonts w:ascii="Times New Roman" w:hAnsi="Times New Roman" w:cs="Times New Roman"/>
          <w:sz w:val="24"/>
          <w:szCs w:val="24"/>
        </w:rPr>
        <w:t>He also seems to have totally left</w:t>
      </w:r>
      <w:r w:rsidR="00B457C1" w:rsidRPr="0046287B">
        <w:rPr>
          <w:rFonts w:ascii="Times New Roman" w:hAnsi="Times New Roman" w:cs="Times New Roman"/>
          <w:sz w:val="24"/>
          <w:szCs w:val="24"/>
        </w:rPr>
        <w:t xml:space="preserve"> himself with an excuse if he is gay</w:t>
      </w:r>
      <w:r w:rsidR="003107E5" w:rsidRPr="0046287B">
        <w:rPr>
          <w:rFonts w:ascii="Times New Roman" w:hAnsi="Times New Roman" w:cs="Times New Roman"/>
          <w:sz w:val="24"/>
          <w:szCs w:val="24"/>
        </w:rPr>
        <w:t xml:space="preserve"> on his watch and this remains to be an action </w:t>
      </w:r>
      <w:r w:rsidR="0046287B" w:rsidRPr="0046287B">
        <w:rPr>
          <w:rFonts w:ascii="Times New Roman" w:hAnsi="Times New Roman" w:cs="Times New Roman"/>
          <w:sz w:val="24"/>
          <w:szCs w:val="24"/>
        </w:rPr>
        <w:t>of itself.</w:t>
      </w:r>
    </w:p>
    <w:p w:rsidR="00B457C1" w:rsidRPr="0046287B" w:rsidRDefault="00D60625" w:rsidP="0046287B">
      <w:pPr>
        <w:spacing w:line="480" w:lineRule="auto"/>
        <w:jc w:val="both"/>
        <w:rPr>
          <w:rFonts w:ascii="Times New Roman" w:hAnsi="Times New Roman" w:cs="Times New Roman"/>
          <w:sz w:val="24"/>
          <w:szCs w:val="24"/>
        </w:rPr>
      </w:pPr>
      <w:r w:rsidRPr="0046287B">
        <w:rPr>
          <w:rFonts w:ascii="Times New Roman" w:hAnsi="Times New Roman" w:cs="Times New Roman"/>
          <w:sz w:val="24"/>
          <w:szCs w:val="24"/>
        </w:rPr>
        <w:t>Within this same scene, until to this level, homosexuality remains to be Joe’s secret and it is sealed up within the closet.</w:t>
      </w:r>
      <w:r w:rsidR="00C95139" w:rsidRPr="0046287B">
        <w:rPr>
          <w:rFonts w:ascii="Times New Roman" w:hAnsi="Times New Roman" w:cs="Times New Roman"/>
          <w:sz w:val="24"/>
          <w:szCs w:val="24"/>
        </w:rPr>
        <w:t xml:space="preserve"> Hannah’s remarks, ‘‘Late in the day… for saints and everyone’’</w:t>
      </w:r>
      <w:r w:rsidR="003F2476" w:rsidRPr="0046287B">
        <w:rPr>
          <w:rFonts w:ascii="Times New Roman" w:hAnsi="Times New Roman" w:cs="Times New Roman"/>
          <w:sz w:val="24"/>
          <w:szCs w:val="24"/>
        </w:rPr>
        <w:t xml:space="preserve"> (Pg.89), </w:t>
      </w:r>
      <w:r w:rsidR="00C95139" w:rsidRPr="0046287B">
        <w:rPr>
          <w:rFonts w:ascii="Times New Roman" w:hAnsi="Times New Roman" w:cs="Times New Roman"/>
          <w:sz w:val="24"/>
          <w:szCs w:val="24"/>
        </w:rPr>
        <w:t>in my opinions her remarks would mean that, it might be extremely late for the saints here on earth and everyone else for another revelation.</w:t>
      </w:r>
      <w:r w:rsidR="00B457C1" w:rsidRPr="0046287B">
        <w:rPr>
          <w:rFonts w:ascii="Times New Roman" w:hAnsi="Times New Roman" w:cs="Times New Roman"/>
          <w:sz w:val="24"/>
          <w:szCs w:val="24"/>
        </w:rPr>
        <w:t xml:space="preserve"> </w:t>
      </w:r>
    </w:p>
    <w:p w:rsidR="00D60625" w:rsidRPr="0046287B" w:rsidRDefault="0046287B" w:rsidP="0046287B">
      <w:pPr>
        <w:spacing w:line="480" w:lineRule="auto"/>
        <w:jc w:val="both"/>
        <w:rPr>
          <w:rFonts w:ascii="Times New Roman" w:hAnsi="Times New Roman" w:cs="Times New Roman"/>
          <w:sz w:val="24"/>
          <w:szCs w:val="24"/>
        </w:rPr>
      </w:pPr>
      <w:r w:rsidRPr="0046287B">
        <w:rPr>
          <w:rFonts w:ascii="Times New Roman" w:hAnsi="Times New Roman" w:cs="Times New Roman"/>
          <w:sz w:val="24"/>
          <w:szCs w:val="24"/>
        </w:rPr>
        <w:t>With reference to Act</w:t>
      </w:r>
      <w:r w:rsidR="005148D1" w:rsidRPr="0046287B">
        <w:rPr>
          <w:rFonts w:ascii="Times New Roman" w:hAnsi="Times New Roman" w:cs="Times New Roman"/>
          <w:sz w:val="24"/>
          <w:szCs w:val="24"/>
        </w:rPr>
        <w:t xml:space="preserve"> three scene three, I consider the rebellion by Harper against her circumstances </w:t>
      </w:r>
      <w:r w:rsidR="008E6FFB" w:rsidRPr="0046287B">
        <w:rPr>
          <w:rFonts w:ascii="Times New Roman" w:hAnsi="Times New Roman" w:cs="Times New Roman"/>
          <w:sz w:val="24"/>
          <w:szCs w:val="24"/>
        </w:rPr>
        <w:t xml:space="preserve">I perceive it being ambiguous. She also dramatizes how she sees her </w:t>
      </w:r>
      <w:r w:rsidR="00A013FF" w:rsidRPr="0046287B">
        <w:rPr>
          <w:rFonts w:ascii="Times New Roman" w:hAnsi="Times New Roman" w:cs="Times New Roman"/>
          <w:sz w:val="24"/>
          <w:szCs w:val="24"/>
        </w:rPr>
        <w:t>barren marriage to a gay man to be so unlivable but she does her duty as a wife and produce children even though all these remain to be illusion.</w:t>
      </w:r>
    </w:p>
    <w:p w:rsidR="00236A38" w:rsidRPr="0046287B" w:rsidRDefault="00236A38" w:rsidP="0046287B">
      <w:pPr>
        <w:spacing w:line="480" w:lineRule="auto"/>
        <w:jc w:val="both"/>
        <w:rPr>
          <w:rFonts w:ascii="Times New Roman" w:hAnsi="Times New Roman" w:cs="Times New Roman"/>
          <w:sz w:val="24"/>
          <w:szCs w:val="24"/>
        </w:rPr>
      </w:pPr>
    </w:p>
    <w:sectPr w:rsidR="00236A38" w:rsidRPr="004628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274"/>
    <w:rsid w:val="00236A38"/>
    <w:rsid w:val="00267D2E"/>
    <w:rsid w:val="002A1E50"/>
    <w:rsid w:val="002F5274"/>
    <w:rsid w:val="003107E5"/>
    <w:rsid w:val="003F2476"/>
    <w:rsid w:val="00452D91"/>
    <w:rsid w:val="0046287B"/>
    <w:rsid w:val="005148D1"/>
    <w:rsid w:val="008E6FFB"/>
    <w:rsid w:val="00901FA7"/>
    <w:rsid w:val="00A013FF"/>
    <w:rsid w:val="00B457C1"/>
    <w:rsid w:val="00C95139"/>
    <w:rsid w:val="00D60625"/>
    <w:rsid w:val="00E33203"/>
    <w:rsid w:val="00E82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70B72"/>
  <w15:chartTrackingRefBased/>
  <w15:docId w15:val="{40FCE7D9-16C6-4E48-B114-0623FC937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TotalTime>
  <Pages>1</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2</cp:revision>
  <dcterms:created xsi:type="dcterms:W3CDTF">2021-10-28T18:35:00Z</dcterms:created>
  <dcterms:modified xsi:type="dcterms:W3CDTF">2021-10-29T02:21:00Z</dcterms:modified>
</cp:coreProperties>
</file>